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8" w:rsidRPr="00A70EDF" w:rsidRDefault="00FA0648" w:rsidP="00FA0648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Благо</w:t>
      </w:r>
      <w:proofErr w:type="gramStart"/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 Д</w:t>
      </w:r>
      <w:proofErr w:type="gramEnd"/>
      <w:r w:rsidRPr="00A70EDF">
        <w:rPr>
          <w:rFonts w:ascii="Arial" w:hAnsi="Arial" w:cs="Arial"/>
          <w:b/>
          <w:iCs/>
          <w:color w:val="000000"/>
          <w:sz w:val="32"/>
          <w:szCs w:val="32"/>
        </w:rPr>
        <w:t>арить!</w:t>
      </w:r>
    </w:p>
    <w:p w:rsidR="00FA0648" w:rsidRPr="00CF7949" w:rsidRDefault="00FA0648" w:rsidP="00FA0648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</w:rPr>
      </w:pPr>
    </w:p>
    <w:p w:rsidR="00FA0648" w:rsidRPr="007F182E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CF7949">
        <w:rPr>
          <w:rFonts w:ascii="Arial" w:hAnsi="Arial" w:cs="Arial"/>
          <w:i/>
          <w:iCs/>
          <w:color w:val="000000"/>
        </w:rPr>
        <w:t>В страховую компанию «СОГАЗ-Мед» регулярно обращаются застрахованные с просьбами помочь в той или иной ситуации</w:t>
      </w:r>
      <w:r>
        <w:rPr>
          <w:rFonts w:ascii="Arial" w:hAnsi="Arial" w:cs="Arial"/>
          <w:i/>
          <w:iCs/>
          <w:color w:val="000000"/>
        </w:rPr>
        <w:t>, связанной с качеством оказания медицинских услуг, а порой и просто за консультацией специалистов в вопросах ОМС</w:t>
      </w:r>
      <w:r w:rsidRPr="00412093">
        <w:rPr>
          <w:rFonts w:ascii="Arial" w:hAnsi="Arial" w:cs="Arial"/>
          <w:i/>
          <w:iCs/>
          <w:color w:val="000000"/>
        </w:rPr>
        <w:t xml:space="preserve">. </w:t>
      </w:r>
      <w:r w:rsidRPr="00B9009C">
        <w:rPr>
          <w:rFonts w:ascii="Arial" w:hAnsi="Arial" w:cs="Arial"/>
          <w:i/>
          <w:iCs/>
          <w:color w:val="000000"/>
        </w:rPr>
        <w:t xml:space="preserve">Спектр обращений к страховым представителям весьма широк. Обращаются и пенсионеры, которые подолгу не могут записаться </w:t>
      </w:r>
      <w:r>
        <w:rPr>
          <w:rFonts w:ascii="Arial" w:hAnsi="Arial" w:cs="Arial"/>
          <w:i/>
          <w:iCs/>
          <w:color w:val="000000"/>
        </w:rPr>
        <w:t>на прием к терапевту или</w:t>
      </w:r>
      <w:r w:rsidRPr="00B9009C">
        <w:rPr>
          <w:rFonts w:ascii="Arial" w:hAnsi="Arial" w:cs="Arial"/>
          <w:i/>
          <w:iCs/>
          <w:color w:val="000000"/>
        </w:rPr>
        <w:t xml:space="preserve"> узкому специалисту; и молодые родители, которым навязывают платные медицинские услуги; и просто граждане, с просьбами пояснить правомерность того или иного действия лечебного учреждения.</w:t>
      </w:r>
      <w:r>
        <w:rPr>
          <w:rFonts w:ascii="Arial" w:hAnsi="Arial" w:cs="Arial"/>
          <w:color w:val="000000"/>
        </w:rPr>
        <w:t xml:space="preserve"> </w:t>
      </w:r>
      <w:r w:rsidRPr="00CF7949">
        <w:rPr>
          <w:rFonts w:ascii="Arial" w:hAnsi="Arial" w:cs="Arial"/>
          <w:i/>
          <w:iCs/>
          <w:color w:val="000000"/>
        </w:rPr>
        <w:t>К каждому обратившемуся находится индивидуальный подход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CF7949">
        <w:rPr>
          <w:rFonts w:ascii="Arial" w:hAnsi="Arial" w:cs="Arial"/>
          <w:i/>
          <w:iCs/>
          <w:color w:val="000000"/>
        </w:rPr>
        <w:t>и реш</w:t>
      </w:r>
      <w:r>
        <w:rPr>
          <w:rFonts w:ascii="Arial" w:hAnsi="Arial" w:cs="Arial"/>
          <w:i/>
          <w:iCs/>
          <w:color w:val="000000"/>
        </w:rPr>
        <w:t xml:space="preserve">ается большинство </w:t>
      </w:r>
      <w:r w:rsidRPr="007F182E">
        <w:rPr>
          <w:rFonts w:ascii="Arial" w:hAnsi="Arial" w:cs="Arial"/>
          <w:i/>
          <w:iCs/>
          <w:color w:val="000000"/>
        </w:rPr>
        <w:t xml:space="preserve">возникших проблем. </w:t>
      </w:r>
    </w:p>
    <w:p w:rsidR="00FA0648" w:rsidRPr="007F182E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7F182E">
        <w:rPr>
          <w:rFonts w:ascii="Arial" w:hAnsi="Arial" w:cs="Arial"/>
          <w:color w:val="000000"/>
        </w:rPr>
        <w:t>Так, в начале этого года в компанию «СОГАЗ-Мед» обратился гражданин с просьбой оказать содействие в решении вопроса о его госпитализации в одно из медицинских учреждений области. Благодаря помощи страховых представителей СОГАЗ-Мед, которые в короткие сроки уладили проблему поступления данного пациента на лечение, мужчина был успешно прооперирован и болезнь не получила дальнейшего развития.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7F182E">
        <w:rPr>
          <w:rFonts w:ascii="Arial" w:hAnsi="Arial" w:cs="Arial"/>
          <w:color w:val="000000"/>
        </w:rPr>
        <w:t xml:space="preserve">Также, совсем недавно, в адрес специалистов компании была направлена благодарность от молодой мамы, которая, получив направление на сдачу анализов, назначенных областным врачом по месту жительства, столкнулась с ситуацией, когда участковый педиатр перенаправил ее с ребенком в платную лабораторию, так как в их поликлинике не проводятся такие обследования. Женщина обратилась в страховую медицинскую компанию, где специалисты контактного центра пояснили, что в случае наличия у пациентов направления, обследование должно проходить бесплатно. Кроме того, страховые представители лично связались с руководством медицинского учреждения для выяснения всех обстоятельств отказа. Получив такое разъяснение и поддержку экспертов, </w:t>
      </w:r>
      <w:proofErr w:type="gramStart"/>
      <w:r w:rsidRPr="007F182E">
        <w:rPr>
          <w:rFonts w:ascii="Arial" w:hAnsi="Arial" w:cs="Arial"/>
          <w:color w:val="000000"/>
        </w:rPr>
        <w:t>застрахованная</w:t>
      </w:r>
      <w:proofErr w:type="gramEnd"/>
      <w:r w:rsidRPr="007F182E">
        <w:rPr>
          <w:rFonts w:ascii="Arial" w:hAnsi="Arial" w:cs="Arial"/>
          <w:color w:val="000000"/>
        </w:rPr>
        <w:t xml:space="preserve"> повторно обратилась в свою поликлинику. Анализы </w:t>
      </w:r>
      <w:proofErr w:type="gramStart"/>
      <w:r w:rsidRPr="007F182E">
        <w:rPr>
          <w:rFonts w:ascii="Arial" w:hAnsi="Arial" w:cs="Arial"/>
          <w:color w:val="000000"/>
        </w:rPr>
        <w:t>были взяты в назначенное время и платить за это ей не пришлось</w:t>
      </w:r>
      <w:proofErr w:type="gramEnd"/>
      <w:r w:rsidRPr="007F18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CF7949">
        <w:rPr>
          <w:rFonts w:ascii="Arial" w:hAnsi="Arial" w:cs="Arial"/>
          <w:color w:val="000000"/>
        </w:rPr>
        <w:t>Ежемесячно Амурск</w:t>
      </w:r>
      <w:r>
        <w:rPr>
          <w:rFonts w:ascii="Arial" w:hAnsi="Arial" w:cs="Arial"/>
          <w:color w:val="000000"/>
        </w:rPr>
        <w:t xml:space="preserve">ий </w:t>
      </w:r>
      <w:r w:rsidRPr="00CF7949">
        <w:rPr>
          <w:rFonts w:ascii="Arial" w:hAnsi="Arial" w:cs="Arial"/>
          <w:color w:val="000000"/>
        </w:rPr>
        <w:t xml:space="preserve">филиал </w:t>
      </w:r>
      <w:r>
        <w:rPr>
          <w:rFonts w:ascii="Arial" w:hAnsi="Arial" w:cs="Arial"/>
          <w:color w:val="000000"/>
        </w:rPr>
        <w:t>СОГАЗ-Мед</w:t>
      </w:r>
      <w:r w:rsidRPr="00CF7949">
        <w:rPr>
          <w:rFonts w:ascii="Arial" w:hAnsi="Arial" w:cs="Arial"/>
          <w:color w:val="000000"/>
        </w:rPr>
        <w:t xml:space="preserve"> по</w:t>
      </w:r>
      <w:r>
        <w:rPr>
          <w:rFonts w:ascii="Arial" w:hAnsi="Arial" w:cs="Arial"/>
          <w:color w:val="000000"/>
        </w:rPr>
        <w:t>лучает</w:t>
      </w:r>
      <w:r w:rsidRPr="00CF7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слова </w:t>
      </w:r>
      <w:r w:rsidRPr="00CF7949">
        <w:rPr>
          <w:rFonts w:ascii="Arial" w:hAnsi="Arial" w:cs="Arial"/>
          <w:color w:val="000000"/>
        </w:rPr>
        <w:t xml:space="preserve">благодарности </w:t>
      </w:r>
      <w:r>
        <w:rPr>
          <w:rFonts w:ascii="Arial" w:hAnsi="Arial" w:cs="Arial"/>
          <w:color w:val="000000"/>
        </w:rPr>
        <w:t xml:space="preserve">за работу </w:t>
      </w:r>
      <w:r w:rsidRPr="00CF7949">
        <w:rPr>
          <w:rFonts w:ascii="Arial" w:hAnsi="Arial" w:cs="Arial"/>
          <w:color w:val="000000"/>
        </w:rPr>
        <w:t xml:space="preserve">страховых представителей, юристов и других специалистов компании, участвующих в информировании граждан, защите прав застрахованных и урегулировании спорных ситуаций. 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Часто </w:t>
      </w:r>
      <w:proofErr w:type="spellStart"/>
      <w:r>
        <w:rPr>
          <w:rFonts w:ascii="Arial" w:hAnsi="Arial" w:cs="Arial"/>
          <w:color w:val="000000"/>
        </w:rPr>
        <w:t>амурчане</w:t>
      </w:r>
      <w:proofErr w:type="spellEnd"/>
      <w:r>
        <w:rPr>
          <w:rFonts w:ascii="Arial" w:hAnsi="Arial" w:cs="Arial"/>
          <w:color w:val="000000"/>
        </w:rPr>
        <w:t xml:space="preserve"> выражают признательность за работу тех страховых представителей, которые находятся на территории медицинских учреждений города и области. Очень удобно, что непосредственно на месте можно к ним обратиться и получить консультацию.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Порой люди, обратившиеся за консультацией в контакт-центр, через некоторое время после получения ответа на свой вопрос снова перезванивают для того, чтобы поблагодарить специалиста за помощь.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E56E32">
        <w:rPr>
          <w:rFonts w:ascii="Arial" w:hAnsi="Arial" w:cs="Arial"/>
          <w:color w:val="000000"/>
        </w:rPr>
        <w:t xml:space="preserve">Коллектив компании, в свою очередь, выражает огромную признательность всем застрахованным за многолетнее доверие. </w:t>
      </w:r>
      <w:r>
        <w:rPr>
          <w:rFonts w:ascii="Arial" w:hAnsi="Arial" w:cs="Arial"/>
          <w:color w:val="000000"/>
        </w:rPr>
        <w:t>В апреле</w:t>
      </w:r>
      <w:r w:rsidRPr="00E56E32">
        <w:rPr>
          <w:rFonts w:ascii="Arial" w:hAnsi="Arial" w:cs="Arial"/>
          <w:color w:val="000000"/>
        </w:rPr>
        <w:t xml:space="preserve"> СОГАЗ-Мед исполняется 21 год! 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Style w:val="a4"/>
          <w:rFonts w:ascii="Arial" w:hAnsi="Arial" w:cs="Arial"/>
          <w:b/>
        </w:rPr>
      </w:pPr>
      <w:r w:rsidRPr="00CF7949">
        <w:rPr>
          <w:rFonts w:ascii="Arial" w:hAnsi="Arial" w:cs="Arial"/>
          <w:color w:val="000000"/>
        </w:rPr>
        <w:br/>
      </w:r>
      <w:r w:rsidRPr="00CF7949">
        <w:rPr>
          <w:rFonts w:ascii="Arial" w:hAnsi="Arial" w:cs="Arial"/>
          <w:b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</w:t>
      </w:r>
      <w:r w:rsidRPr="00CF7949">
        <w:rPr>
          <w:rFonts w:ascii="Arial" w:hAnsi="Arial" w:cs="Arial"/>
          <w:b/>
          <w:color w:val="000000"/>
        </w:rPr>
        <w:lastRenderedPageBreak/>
        <w:t xml:space="preserve">круглосуточному телефону </w:t>
      </w:r>
      <w:proofErr w:type="gramStart"/>
      <w:r w:rsidRPr="00CF7949">
        <w:rPr>
          <w:rFonts w:ascii="Arial" w:hAnsi="Arial" w:cs="Arial"/>
          <w:b/>
          <w:color w:val="000000"/>
        </w:rPr>
        <w:t>контакт-центра</w:t>
      </w:r>
      <w:proofErr w:type="gramEnd"/>
      <w:r w:rsidRPr="00CF7949">
        <w:rPr>
          <w:rFonts w:ascii="Arial" w:hAnsi="Arial" w:cs="Arial"/>
          <w:b/>
          <w:color w:val="000000"/>
        </w:rPr>
        <w:t xml:space="preserve"> 8-800-100-07-02 (звонок по России бесплатный). Подробная информация на сайте </w:t>
      </w:r>
      <w:hyperlink r:id="rId5" w:history="1">
        <w:r w:rsidRPr="00EB486D">
          <w:rPr>
            <w:rStyle w:val="a4"/>
            <w:rFonts w:ascii="Arial" w:hAnsi="Arial" w:cs="Arial"/>
            <w:b/>
          </w:rPr>
          <w:t>www.sogaz-med.ru</w:t>
        </w:r>
      </w:hyperlink>
      <w:r w:rsidRPr="00A70EDF">
        <w:rPr>
          <w:rStyle w:val="a4"/>
          <w:rFonts w:ascii="Arial" w:hAnsi="Arial" w:cs="Arial"/>
          <w:b/>
        </w:rPr>
        <w:t>.</w:t>
      </w:r>
    </w:p>
    <w:p w:rsidR="00FA0648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</w:p>
    <w:p w:rsidR="00FA0648" w:rsidRPr="0094463C" w:rsidRDefault="00FA0648" w:rsidP="00FA0648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</w:p>
    <w:p w:rsidR="0054457E" w:rsidRPr="00FA0648" w:rsidRDefault="0054457E" w:rsidP="00FA0648">
      <w:bookmarkStart w:id="0" w:name="_GoBack"/>
      <w:bookmarkEnd w:id="0"/>
    </w:p>
    <w:sectPr w:rsidR="0054457E" w:rsidRPr="00FA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B"/>
    <w:rsid w:val="0001414D"/>
    <w:rsid w:val="00083B5F"/>
    <w:rsid w:val="001F5D5F"/>
    <w:rsid w:val="00203BCC"/>
    <w:rsid w:val="00210D7A"/>
    <w:rsid w:val="00226BAE"/>
    <w:rsid w:val="0023060C"/>
    <w:rsid w:val="0033334F"/>
    <w:rsid w:val="00333F42"/>
    <w:rsid w:val="00347CB0"/>
    <w:rsid w:val="004007D2"/>
    <w:rsid w:val="00412093"/>
    <w:rsid w:val="00472B5C"/>
    <w:rsid w:val="0054457E"/>
    <w:rsid w:val="005645A0"/>
    <w:rsid w:val="00591B5D"/>
    <w:rsid w:val="005A4DAC"/>
    <w:rsid w:val="00653BE6"/>
    <w:rsid w:val="006562AB"/>
    <w:rsid w:val="00713436"/>
    <w:rsid w:val="00746147"/>
    <w:rsid w:val="007636AB"/>
    <w:rsid w:val="007844D8"/>
    <w:rsid w:val="007B3882"/>
    <w:rsid w:val="007F182E"/>
    <w:rsid w:val="00811EC9"/>
    <w:rsid w:val="008176FB"/>
    <w:rsid w:val="008D0535"/>
    <w:rsid w:val="0094463C"/>
    <w:rsid w:val="00A70EDF"/>
    <w:rsid w:val="00A74A34"/>
    <w:rsid w:val="00AA3CAD"/>
    <w:rsid w:val="00B142F3"/>
    <w:rsid w:val="00B61586"/>
    <w:rsid w:val="00B70B72"/>
    <w:rsid w:val="00B9009C"/>
    <w:rsid w:val="00B955D1"/>
    <w:rsid w:val="00C46E82"/>
    <w:rsid w:val="00C73E44"/>
    <w:rsid w:val="00CD47AB"/>
    <w:rsid w:val="00CF7949"/>
    <w:rsid w:val="00D27914"/>
    <w:rsid w:val="00D6659B"/>
    <w:rsid w:val="00DC1B64"/>
    <w:rsid w:val="00DF668E"/>
    <w:rsid w:val="00E05076"/>
    <w:rsid w:val="00E46D83"/>
    <w:rsid w:val="00E56E32"/>
    <w:rsid w:val="00F44206"/>
    <w:rsid w:val="00FA0648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E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0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E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0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316</cp:lastModifiedBy>
  <cp:revision>5</cp:revision>
  <dcterms:created xsi:type="dcterms:W3CDTF">2019-03-19T00:18:00Z</dcterms:created>
  <dcterms:modified xsi:type="dcterms:W3CDTF">2019-03-19T07:22:00Z</dcterms:modified>
</cp:coreProperties>
</file>